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3A7EB2">
      <w:pPr>
        <w:spacing w:after="0"/>
        <w:ind w:firstLine="709"/>
        <w:jc w:val="right"/>
        <w:rPr>
          <w:rFonts w:ascii="Tahoma" w:eastAsia="MS Mincho" w:hAnsi="Tahoma" w:cs="Tahoma"/>
          <w:b/>
          <w:sz w:val="20"/>
          <w:szCs w:val="20"/>
        </w:rPr>
      </w:pPr>
    </w:p>
    <w:p w:rsidR="003A7EB2" w:rsidRDefault="003A7EB2" w:rsidP="003A7EB2">
      <w:pPr>
        <w:spacing w:after="0"/>
        <w:ind w:firstLine="709"/>
        <w:jc w:val="right"/>
        <w:rPr>
          <w:rFonts w:ascii="Tahoma" w:eastAsia="MS Mincho" w:hAnsi="Tahoma" w:cs="Tahoma"/>
          <w:b/>
          <w:sz w:val="20"/>
          <w:szCs w:val="20"/>
        </w:rPr>
      </w:pPr>
    </w:p>
    <w:p w:rsidR="003A7EB2" w:rsidRPr="00BA1EBE" w:rsidRDefault="003A7EB2" w:rsidP="003A7EB2">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A7EB2" w:rsidRPr="00BA1EBE" w:rsidRDefault="003A7EB2" w:rsidP="003A7EB2">
      <w:pPr>
        <w:jc w:val="center"/>
        <w:rPr>
          <w:rFonts w:ascii="Tahoma" w:hAnsi="Tahoma" w:cs="Tahoma"/>
          <w:b/>
          <w:sz w:val="20"/>
          <w:szCs w:val="20"/>
        </w:rPr>
      </w:pPr>
    </w:p>
    <w:p w:rsidR="003A7EB2" w:rsidRPr="00BA1EBE" w:rsidRDefault="003A7EB2" w:rsidP="003A7EB2">
      <w:pPr>
        <w:suppressAutoHyphens/>
        <w:spacing w:after="0"/>
        <w:ind w:firstLine="709"/>
        <w:rPr>
          <w:rFonts w:ascii="Tahoma" w:hAnsi="Tahoma" w:cs="Tahoma"/>
          <w:i/>
          <w:sz w:val="20"/>
          <w:szCs w:val="20"/>
        </w:rPr>
      </w:pPr>
      <w:r w:rsidRPr="00BA1EBE">
        <w:rPr>
          <w:rFonts w:ascii="Tahoma" w:hAnsi="Tahoma" w:cs="Tahoma"/>
          <w:i/>
          <w:sz w:val="20"/>
          <w:szCs w:val="20"/>
        </w:rPr>
        <w:t xml:space="preserve"> </w:t>
      </w:r>
      <w:r w:rsidR="00467CA3" w:rsidRPr="00BA1EBE">
        <w:rPr>
          <w:rFonts w:ascii="Tahoma" w:hAnsi="Tahoma" w:cs="Tahoma"/>
          <w:i/>
          <w:sz w:val="20"/>
          <w:szCs w:val="20"/>
        </w:rPr>
        <w:t xml:space="preserve">«Подтверждаем участие в Закупочной процедуре </w:t>
      </w:r>
      <w:r w:rsidRPr="00BA1EBE">
        <w:rPr>
          <w:rFonts w:ascii="Tahoma" w:hAnsi="Tahoma" w:cs="Tahoma"/>
          <w:i/>
          <w:sz w:val="20"/>
          <w:szCs w:val="20"/>
        </w:rPr>
        <w:t xml:space="preserve">ООО «Востокгеология» исключительно в целях заключения договора и </w:t>
      </w:r>
      <w:r w:rsidR="00467CA3" w:rsidRPr="00BA1EBE">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BA1EBE">
        <w:rPr>
          <w:rFonts w:ascii="Tahoma" w:hAnsi="Tahoma" w:cs="Tahoma"/>
          <w:i/>
          <w:sz w:val="20"/>
          <w:szCs w:val="20"/>
        </w:rPr>
        <w:t xml:space="preserve">90 календарных </w:t>
      </w:r>
      <w:r w:rsidR="00467CA3" w:rsidRPr="00BA1EBE">
        <w:rPr>
          <w:rFonts w:ascii="Tahoma" w:hAnsi="Tahoma" w:cs="Tahoma"/>
          <w:i/>
          <w:sz w:val="20"/>
          <w:szCs w:val="20"/>
        </w:rPr>
        <w:t xml:space="preserve">дней начиная с даты окончания срока подачи предложений. </w:t>
      </w:r>
    </w:p>
    <w:p w:rsidR="003A7EB2" w:rsidRPr="00BA1EBE" w:rsidRDefault="003A7EB2" w:rsidP="003A7EB2">
      <w:pPr>
        <w:suppressAutoHyphens/>
        <w:spacing w:after="0"/>
        <w:ind w:firstLine="709"/>
        <w:rPr>
          <w:rFonts w:ascii="Tahoma" w:hAnsi="Tahoma" w:cs="Tahoma"/>
          <w:i/>
          <w:sz w:val="20"/>
          <w:szCs w:val="20"/>
        </w:rPr>
      </w:pPr>
    </w:p>
    <w:p w:rsidR="00467CA3" w:rsidRPr="00BA1EBE" w:rsidRDefault="00467CA3" w:rsidP="003A7EB2">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A7EB2" w:rsidRPr="00170B21" w:rsidRDefault="003A7EB2" w:rsidP="003A7EB2">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923C99" w:rsidRPr="00C93DA1" w:rsidTr="00A03A96">
        <w:trPr>
          <w:trHeight w:val="377"/>
        </w:trPr>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1. Предмет закупки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517761">
            <w:pPr>
              <w:spacing w:after="0"/>
              <w:rPr>
                <w:rFonts w:ascii="Tahoma" w:hAnsi="Tahoma" w:cs="Tahoma"/>
                <w:sz w:val="20"/>
                <w:szCs w:val="20"/>
              </w:rPr>
            </w:pPr>
            <w:r w:rsidRPr="00C93DA1">
              <w:rPr>
                <w:rFonts w:ascii="Tahoma" w:hAnsi="Tahoma" w:cs="Tahoma"/>
                <w:sz w:val="20"/>
                <w:szCs w:val="20"/>
              </w:rPr>
              <w:t xml:space="preserve">2. Место </w:t>
            </w:r>
            <w:r w:rsidR="00517761">
              <w:rPr>
                <w:rFonts w:ascii="Tahoma" w:hAnsi="Tahoma" w:cs="Tahoma"/>
                <w:sz w:val="20"/>
                <w:szCs w:val="20"/>
              </w:rPr>
              <w:t>выполнения работ</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923C99" w:rsidRPr="00C93DA1" w:rsidTr="00720D68">
        <w:tc>
          <w:tcPr>
            <w:tcW w:w="5535" w:type="dxa"/>
            <w:shd w:val="clear" w:color="auto" w:fill="auto"/>
          </w:tcPr>
          <w:p w:rsidR="00923C99" w:rsidRPr="00C93DA1" w:rsidRDefault="00923C99" w:rsidP="00517761">
            <w:pPr>
              <w:spacing w:after="0"/>
              <w:rPr>
                <w:rFonts w:ascii="Tahoma" w:hAnsi="Tahoma" w:cs="Tahoma"/>
                <w:sz w:val="20"/>
                <w:szCs w:val="20"/>
              </w:rPr>
            </w:pPr>
            <w:r w:rsidRPr="00C93DA1">
              <w:rPr>
                <w:rFonts w:ascii="Tahoma" w:hAnsi="Tahoma" w:cs="Tahoma"/>
                <w:sz w:val="20"/>
                <w:szCs w:val="20"/>
              </w:rPr>
              <w:t xml:space="preserve">4. Срок </w:t>
            </w:r>
            <w:r w:rsidR="00517761">
              <w:rPr>
                <w:rFonts w:ascii="Tahoma" w:hAnsi="Tahoma" w:cs="Tahoma"/>
                <w:sz w:val="20"/>
                <w:szCs w:val="20"/>
              </w:rPr>
              <w:t>выполнения работ</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Default="007672AE" w:rsidP="007672AE">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7672AE" w:rsidRPr="00BB0253" w:rsidRDefault="007672AE" w:rsidP="00517761">
            <w:pPr>
              <w:tabs>
                <w:tab w:val="left" w:pos="284"/>
              </w:tabs>
              <w:spacing w:after="0"/>
              <w:ind w:right="28"/>
              <w:textAlignment w:val="baseline"/>
              <w:rPr>
                <w:rFonts w:ascii="Tahoma" w:hAnsi="Tahoma" w:cs="Tahoma"/>
                <w:sz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в</w:t>
            </w:r>
            <w:r w:rsidRPr="00C93DA1">
              <w:rPr>
                <w:rFonts w:ascii="Tahoma" w:hAnsi="Tahoma" w:cs="Tahoma"/>
                <w:sz w:val="20"/>
                <w:szCs w:val="20"/>
              </w:rPr>
              <w:t>ключение условий в Договор, изложенны</w:t>
            </w:r>
            <w:r>
              <w:rPr>
                <w:rFonts w:ascii="Tahoma" w:hAnsi="Tahoma" w:cs="Tahoma"/>
                <w:sz w:val="20"/>
                <w:szCs w:val="20"/>
              </w:rPr>
              <w:t>х</w:t>
            </w:r>
            <w:r w:rsidRPr="00C93DA1">
              <w:rPr>
                <w:rFonts w:ascii="Tahoma" w:hAnsi="Tahoma" w:cs="Tahoma"/>
                <w:sz w:val="20"/>
                <w:szCs w:val="20"/>
              </w:rPr>
              <w:t xml:space="preserve">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history="1">
              <w:r w:rsidR="00517761" w:rsidRPr="00517761">
                <w:rPr>
                  <w:rFonts w:ascii="Tahoma" w:eastAsia="Calibri" w:hAnsi="Tahoma" w:cs="Tahoma"/>
                  <w:color w:val="0563C1"/>
                  <w:sz w:val="20"/>
                  <w:u w:val="single"/>
                  <w:lang w:val="en-US"/>
                </w:rPr>
                <w:t>Obshchie</w:t>
              </w:r>
              <w:r w:rsidR="00517761" w:rsidRPr="00517761">
                <w:rPr>
                  <w:rFonts w:ascii="Tahoma" w:eastAsia="Calibri" w:hAnsi="Tahoma" w:cs="Tahoma"/>
                  <w:color w:val="0563C1"/>
                  <w:sz w:val="20"/>
                  <w:u w:val="single"/>
                </w:rPr>
                <w:t>-</w:t>
              </w:r>
              <w:r w:rsidR="00517761" w:rsidRPr="00517761">
                <w:rPr>
                  <w:rFonts w:ascii="Tahoma" w:eastAsia="Calibri" w:hAnsi="Tahoma" w:cs="Tahoma"/>
                  <w:color w:val="0563C1"/>
                  <w:sz w:val="20"/>
                  <w:u w:val="single"/>
                  <w:lang w:val="en-US"/>
                </w:rPr>
                <w:t>usloviya</w:t>
              </w:r>
              <w:r w:rsidR="00517761" w:rsidRPr="00517761">
                <w:rPr>
                  <w:rFonts w:ascii="Tahoma" w:eastAsia="Calibri" w:hAnsi="Tahoma" w:cs="Tahoma"/>
                  <w:color w:val="0563C1"/>
                  <w:sz w:val="20"/>
                  <w:u w:val="single"/>
                </w:rPr>
                <w:t>-</w:t>
              </w:r>
              <w:r w:rsidR="00517761" w:rsidRPr="00517761">
                <w:rPr>
                  <w:rFonts w:ascii="Tahoma" w:eastAsia="Calibri" w:hAnsi="Tahoma" w:cs="Tahoma"/>
                  <w:color w:val="0563C1"/>
                  <w:sz w:val="20"/>
                  <w:u w:val="single"/>
                  <w:lang w:val="en-US"/>
                </w:rPr>
                <w:t>dogovorov</w:t>
              </w:r>
              <w:r w:rsidR="00517761" w:rsidRPr="00517761">
                <w:rPr>
                  <w:rFonts w:ascii="Tahoma" w:eastAsia="Calibri" w:hAnsi="Tahoma" w:cs="Tahoma"/>
                  <w:color w:val="0563C1"/>
                  <w:sz w:val="20"/>
                  <w:u w:val="single"/>
                </w:rPr>
                <w:t>-</w:t>
              </w:r>
              <w:r w:rsidR="00517761" w:rsidRPr="00517761">
                <w:rPr>
                  <w:rFonts w:ascii="Tahoma" w:eastAsia="Calibri" w:hAnsi="Tahoma" w:cs="Tahoma"/>
                  <w:color w:val="0563C1"/>
                  <w:sz w:val="20"/>
                  <w:u w:val="single"/>
                  <w:lang w:val="en-US"/>
                </w:rPr>
                <w:t>s</w:t>
              </w:r>
              <w:r w:rsidR="00517761" w:rsidRPr="00517761">
                <w:rPr>
                  <w:rFonts w:ascii="Tahoma" w:eastAsia="Calibri" w:hAnsi="Tahoma" w:cs="Tahoma"/>
                  <w:color w:val="0563C1"/>
                  <w:sz w:val="20"/>
                  <w:u w:val="single"/>
                </w:rPr>
                <w:t>-15.05.2024.-</w:t>
              </w:r>
              <w:r w:rsidR="00517761" w:rsidRPr="00517761">
                <w:rPr>
                  <w:rFonts w:ascii="Tahoma" w:eastAsia="Calibri" w:hAnsi="Tahoma" w:cs="Tahoma"/>
                  <w:color w:val="0563C1"/>
                  <w:sz w:val="20"/>
                  <w:u w:val="single"/>
                  <w:lang w:val="en-US"/>
                </w:rPr>
                <w:t>Prilozhenie</w:t>
              </w:r>
              <w:r w:rsidR="00517761" w:rsidRPr="00517761">
                <w:rPr>
                  <w:rFonts w:ascii="Tahoma" w:eastAsia="Calibri" w:hAnsi="Tahoma" w:cs="Tahoma"/>
                  <w:color w:val="0563C1"/>
                  <w:sz w:val="20"/>
                  <w:u w:val="single"/>
                </w:rPr>
                <w:t>-1-</w:t>
              </w:r>
              <w:r w:rsidR="00517761" w:rsidRPr="00517761">
                <w:rPr>
                  <w:rFonts w:ascii="Tahoma" w:eastAsia="Calibri" w:hAnsi="Tahoma" w:cs="Tahoma"/>
                  <w:color w:val="0563C1"/>
                  <w:sz w:val="20"/>
                  <w:u w:val="single"/>
                  <w:lang w:val="en-US"/>
                </w:rPr>
                <w:t>po</w:t>
              </w:r>
              <w:r w:rsidR="00517761" w:rsidRPr="00517761">
                <w:rPr>
                  <w:rFonts w:ascii="Tahoma" w:eastAsia="Calibri" w:hAnsi="Tahoma" w:cs="Tahoma"/>
                  <w:color w:val="0563C1"/>
                  <w:sz w:val="20"/>
                  <w:u w:val="single"/>
                </w:rPr>
                <w:t>-</w:t>
              </w:r>
              <w:r w:rsidR="00517761" w:rsidRPr="00517761">
                <w:rPr>
                  <w:rFonts w:ascii="Tahoma" w:eastAsia="Calibri" w:hAnsi="Tahoma" w:cs="Tahoma"/>
                  <w:color w:val="0563C1"/>
                  <w:sz w:val="20"/>
                  <w:u w:val="single"/>
                  <w:lang w:val="en-US"/>
                </w:rPr>
                <w:t>PBiOT</w:t>
              </w:r>
              <w:r w:rsidR="00517761" w:rsidRPr="00517761">
                <w:rPr>
                  <w:rFonts w:ascii="Tahoma" w:eastAsia="Calibri" w:hAnsi="Tahoma" w:cs="Tahoma"/>
                  <w:color w:val="0563C1"/>
                  <w:sz w:val="20"/>
                  <w:u w:val="single"/>
                </w:rPr>
                <w:t>.</w:t>
              </w:r>
              <w:r w:rsidR="00517761" w:rsidRPr="00517761">
                <w:rPr>
                  <w:rFonts w:ascii="Tahoma" w:eastAsia="Calibri" w:hAnsi="Tahoma" w:cs="Tahoma"/>
                  <w:color w:val="0563C1"/>
                  <w:sz w:val="20"/>
                  <w:u w:val="single"/>
                  <w:lang w:val="en-US"/>
                </w:rPr>
                <w:t>pdf</w:t>
              </w:r>
              <w:r w:rsidR="00517761" w:rsidRPr="00517761">
                <w:rPr>
                  <w:rFonts w:ascii="Tahoma" w:eastAsia="Calibri" w:hAnsi="Tahoma" w:cs="Tahoma"/>
                  <w:color w:val="0563C1"/>
                  <w:sz w:val="20"/>
                  <w:u w:val="single"/>
                </w:rPr>
                <w:t xml:space="preserve"> (</w:t>
              </w:r>
              <w:r w:rsidR="00517761" w:rsidRPr="00517761">
                <w:rPr>
                  <w:rFonts w:ascii="Tahoma" w:eastAsia="Calibri" w:hAnsi="Tahoma" w:cs="Tahoma"/>
                  <w:color w:val="0563C1"/>
                  <w:sz w:val="20"/>
                  <w:u w:val="single"/>
                  <w:lang w:val="en-US"/>
                </w:rPr>
                <w:t>nornickel</w:t>
              </w:r>
              <w:r w:rsidR="00517761" w:rsidRPr="00517761">
                <w:rPr>
                  <w:rFonts w:ascii="Tahoma" w:eastAsia="Calibri" w:hAnsi="Tahoma" w:cs="Tahoma"/>
                  <w:color w:val="0563C1"/>
                  <w:sz w:val="20"/>
                  <w:u w:val="single"/>
                </w:rPr>
                <w:t>.</w:t>
              </w:r>
              <w:r w:rsidR="00517761" w:rsidRPr="00517761">
                <w:rPr>
                  <w:rFonts w:ascii="Tahoma" w:eastAsia="Calibri" w:hAnsi="Tahoma" w:cs="Tahoma"/>
                  <w:color w:val="0563C1"/>
                  <w:sz w:val="20"/>
                  <w:u w:val="single"/>
                  <w:lang w:val="en-US"/>
                </w:rPr>
                <w:t>ru</w:t>
              </w:r>
              <w:r w:rsidR="00517761" w:rsidRPr="00517761">
                <w:rPr>
                  <w:rFonts w:ascii="Tahoma" w:eastAsia="Calibri" w:hAnsi="Tahoma" w:cs="Tahoma"/>
                  <w:color w:val="0563C1"/>
                  <w:sz w:val="20"/>
                  <w:u w:val="single"/>
                </w:rPr>
                <w:t>)</w:t>
              </w:r>
            </w:hyperlink>
            <w:r w:rsidR="00517761" w:rsidRPr="00517761">
              <w:rPr>
                <w:rFonts w:ascii="Tahoma" w:eastAsia="Calibri" w:hAnsi="Tahoma" w:cs="Tahoma"/>
                <w:color w:val="0563C1"/>
                <w:sz w:val="20"/>
                <w:u w:val="single"/>
              </w:rPr>
              <w:t>.</w:t>
            </w:r>
          </w:p>
        </w:tc>
        <w:tc>
          <w:tcPr>
            <w:tcW w:w="4955" w:type="dxa"/>
            <w:shd w:val="clear" w:color="auto" w:fill="auto"/>
          </w:tcPr>
          <w:p w:rsidR="007672AE" w:rsidRPr="00BB0253" w:rsidRDefault="007672AE" w:rsidP="007672AE">
            <w:pPr>
              <w:rPr>
                <w:rFonts w:ascii="Tahoma" w:hAnsi="Tahoma" w:cs="Tahoma"/>
                <w:sz w:val="20"/>
              </w:rPr>
            </w:pPr>
            <w:r w:rsidRPr="00BB0253">
              <w:rPr>
                <w:rFonts w:ascii="Tahoma" w:hAnsi="Tahoma" w:cs="Tahoma"/>
                <w:sz w:val="20"/>
              </w:rPr>
              <w:t xml:space="preserve">Согласны </w:t>
            </w:r>
          </w:p>
        </w:tc>
      </w:tr>
      <w:tr w:rsidR="007672AE" w:rsidRPr="00C93DA1" w:rsidTr="00720D68">
        <w:tc>
          <w:tcPr>
            <w:tcW w:w="5535" w:type="dxa"/>
            <w:shd w:val="clear" w:color="auto" w:fill="auto"/>
          </w:tcPr>
          <w:p w:rsidR="007672AE" w:rsidRPr="00C93DA1" w:rsidRDefault="007672AE" w:rsidP="00CC5F0B">
            <w:pPr>
              <w:tabs>
                <w:tab w:val="left" w:pos="0"/>
                <w:tab w:val="left" w:pos="142"/>
              </w:tabs>
              <w:suppressAutoHyphens/>
              <w:spacing w:after="0"/>
              <w:rPr>
                <w:rFonts w:ascii="Tahoma" w:hAnsi="Tahoma" w:cs="Tahoma"/>
                <w:sz w:val="20"/>
                <w:szCs w:val="20"/>
              </w:rPr>
            </w:pPr>
            <w:r>
              <w:rPr>
                <w:rFonts w:ascii="Tahoma" w:hAnsi="Tahoma" w:cs="Tahoma"/>
                <w:sz w:val="20"/>
                <w:szCs w:val="20"/>
              </w:rPr>
              <w:t>6</w:t>
            </w:r>
            <w:r w:rsidRPr="00C93DA1">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CC5F0B">
              <w:rPr>
                <w:rFonts w:ascii="Tahoma" w:hAnsi="Tahoma" w:cs="Tahoma"/>
                <w:sz w:val="20"/>
                <w:szCs w:val="20"/>
              </w:rPr>
              <w:t>13</w:t>
            </w:r>
            <w:r>
              <w:rPr>
                <w:rFonts w:ascii="Tahoma" w:hAnsi="Tahoma" w:cs="Tahoma"/>
                <w:sz w:val="20"/>
                <w:szCs w:val="20"/>
              </w:rPr>
              <w:t xml:space="preserve"> Приглашения к участию </w:t>
            </w:r>
            <w:r w:rsidRPr="00C93DA1">
              <w:rPr>
                <w:rFonts w:ascii="Tahoma" w:hAnsi="Tahoma" w:cs="Tahoma"/>
                <w:sz w:val="20"/>
                <w:szCs w:val="20"/>
              </w:rPr>
              <w:t>по лоту №</w:t>
            </w:r>
            <w:r w:rsidR="00CC5F0B">
              <w:rPr>
                <w:rFonts w:ascii="Tahoma" w:hAnsi="Tahoma" w:cs="Tahoma"/>
                <w:sz w:val="20"/>
                <w:szCs w:val="20"/>
              </w:rPr>
              <w:t>6-25</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Pr="00C93DA1" w:rsidRDefault="007672AE" w:rsidP="00A03A96">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C93DA1">
              <w:rPr>
                <w:rFonts w:ascii="Tahoma" w:hAnsi="Tahoma" w:cs="Tahoma"/>
                <w:sz w:val="20"/>
                <w:szCs w:val="20"/>
              </w:rPr>
              <w:t>. Иные требова</w:t>
            </w:r>
            <w:r w:rsidR="00A03A96">
              <w:rPr>
                <w:rFonts w:ascii="Tahoma" w:hAnsi="Tahoma" w:cs="Tahoma"/>
                <w:sz w:val="20"/>
                <w:szCs w:val="20"/>
              </w:rPr>
              <w:t>ния документации</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BA1EBE">
      <w:pPr>
        <w:pStyle w:val="affff2"/>
        <w:numPr>
          <w:ilvl w:val="0"/>
          <w:numId w:val="1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lastRenderedPageBreak/>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BA1EBE">
      <w:pPr>
        <w:pStyle w:val="affff2"/>
        <w:numPr>
          <w:ilvl w:val="0"/>
          <w:numId w:val="1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BA1EBE">
      <w:pPr>
        <w:pStyle w:val="affff2"/>
        <w:numPr>
          <w:ilvl w:val="0"/>
          <w:numId w:val="13"/>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BA1EBE">
      <w:pPr>
        <w:pStyle w:val="affff2"/>
        <w:numPr>
          <w:ilvl w:val="0"/>
          <w:numId w:val="1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(Поставщик)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CC5F0B">
        <w:rPr>
          <w:rFonts w:ascii="Tahoma" w:hAnsi="Tahoma" w:cs="Tahoma"/>
          <w:b/>
          <w:spacing w:val="-3"/>
          <w:sz w:val="20"/>
          <w:szCs w:val="20"/>
        </w:rPr>
        <w:t>ВЫПОЛНЕНИЯ РАБОТ</w:t>
      </w:r>
    </w:p>
    <w:p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655"/>
        <w:gridCol w:w="1681"/>
        <w:gridCol w:w="1694"/>
        <w:gridCol w:w="1572"/>
      </w:tblGrid>
      <w:tr w:rsidR="00CC5F0B" w:rsidRPr="00AA353A" w:rsidTr="00CC5F0B">
        <w:trPr>
          <w:jc w:val="center"/>
        </w:trPr>
        <w:tc>
          <w:tcPr>
            <w:tcW w:w="592" w:type="dxa"/>
            <w:vAlign w:val="center"/>
          </w:tcPr>
          <w:p w:rsidR="00CC5F0B" w:rsidRPr="00AA353A" w:rsidRDefault="00CC5F0B" w:rsidP="00AA353A">
            <w:pPr>
              <w:jc w:val="center"/>
              <w:rPr>
                <w:rFonts w:ascii="Tahoma" w:hAnsi="Tahoma" w:cs="Tahoma"/>
                <w:b/>
                <w:color w:val="000000"/>
                <w:sz w:val="20"/>
                <w:szCs w:val="20"/>
              </w:rPr>
            </w:pPr>
            <w:r w:rsidRPr="00AA353A">
              <w:rPr>
                <w:rFonts w:ascii="Tahoma" w:hAnsi="Tahoma" w:cs="Tahoma"/>
                <w:b/>
                <w:color w:val="000000"/>
                <w:sz w:val="20"/>
                <w:szCs w:val="20"/>
              </w:rPr>
              <w:t>№</w:t>
            </w:r>
          </w:p>
          <w:p w:rsidR="00CC5F0B" w:rsidRPr="00AA353A" w:rsidRDefault="00CC5F0B"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655" w:type="dxa"/>
            <w:vAlign w:val="center"/>
          </w:tcPr>
          <w:p w:rsidR="00CC5F0B" w:rsidRPr="00AA353A" w:rsidRDefault="00CC5F0B" w:rsidP="00CC5F0B">
            <w:pPr>
              <w:jc w:val="center"/>
              <w:rPr>
                <w:rFonts w:ascii="Tahoma" w:hAnsi="Tahoma" w:cs="Tahoma"/>
                <w:b/>
                <w:color w:val="000000"/>
                <w:sz w:val="20"/>
                <w:szCs w:val="20"/>
              </w:rPr>
            </w:pPr>
            <w:r w:rsidRPr="00AA353A">
              <w:rPr>
                <w:rFonts w:ascii="Tahoma" w:hAnsi="Tahoma" w:cs="Tahoma"/>
                <w:b/>
                <w:color w:val="000000"/>
                <w:sz w:val="20"/>
                <w:szCs w:val="20"/>
              </w:rPr>
              <w:t>Виды</w:t>
            </w:r>
            <w:r>
              <w:rPr>
                <w:rFonts w:ascii="Tahoma" w:hAnsi="Tahoma" w:cs="Tahoma"/>
                <w:b/>
                <w:color w:val="000000"/>
                <w:sz w:val="20"/>
                <w:szCs w:val="20"/>
              </w:rPr>
              <w:t xml:space="preserve"> работ</w:t>
            </w:r>
          </w:p>
        </w:tc>
        <w:tc>
          <w:tcPr>
            <w:tcW w:w="1681" w:type="dxa"/>
          </w:tcPr>
          <w:p w:rsidR="00CC5F0B" w:rsidRPr="00AA353A" w:rsidRDefault="00CC5F0B" w:rsidP="00AA353A">
            <w:pPr>
              <w:jc w:val="center"/>
              <w:rPr>
                <w:rFonts w:ascii="Tahoma" w:hAnsi="Tahoma" w:cs="Tahoma"/>
                <w:b/>
                <w:sz w:val="20"/>
                <w:szCs w:val="20"/>
              </w:rPr>
            </w:pPr>
            <w:r>
              <w:rPr>
                <w:rFonts w:ascii="Tahoma" w:hAnsi="Tahoma" w:cs="Tahoma"/>
                <w:b/>
                <w:sz w:val="20"/>
                <w:szCs w:val="20"/>
              </w:rPr>
              <w:t>Ед. работ</w:t>
            </w:r>
          </w:p>
        </w:tc>
        <w:tc>
          <w:tcPr>
            <w:tcW w:w="1694" w:type="dxa"/>
            <w:vAlign w:val="center"/>
          </w:tcPr>
          <w:p w:rsidR="00CC5F0B" w:rsidRPr="00AA353A" w:rsidRDefault="00CC5F0B"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572" w:type="dxa"/>
            <w:vAlign w:val="center"/>
          </w:tcPr>
          <w:p w:rsidR="00CC5F0B" w:rsidRPr="00AA353A" w:rsidRDefault="00CC5F0B"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CC5F0B" w:rsidRPr="00AA353A" w:rsidTr="00CC5F0B">
        <w:trPr>
          <w:jc w:val="center"/>
        </w:trPr>
        <w:tc>
          <w:tcPr>
            <w:tcW w:w="592" w:type="dxa"/>
            <w:vAlign w:val="center"/>
          </w:tcPr>
          <w:p w:rsidR="00CC5F0B" w:rsidRPr="00AA353A" w:rsidRDefault="00CC5F0B" w:rsidP="00AA353A">
            <w:pPr>
              <w:jc w:val="center"/>
              <w:rPr>
                <w:rFonts w:ascii="Tahoma" w:hAnsi="Tahoma" w:cs="Tahoma"/>
                <w:color w:val="000000"/>
                <w:sz w:val="20"/>
                <w:szCs w:val="20"/>
              </w:rPr>
            </w:pPr>
          </w:p>
        </w:tc>
        <w:tc>
          <w:tcPr>
            <w:tcW w:w="4655" w:type="dxa"/>
            <w:vAlign w:val="center"/>
          </w:tcPr>
          <w:p w:rsidR="00CC5F0B" w:rsidRPr="00AA353A" w:rsidRDefault="00CC5F0B" w:rsidP="00AA353A">
            <w:pPr>
              <w:rPr>
                <w:rFonts w:ascii="Tahoma" w:hAnsi="Tahoma" w:cs="Tahoma"/>
                <w:sz w:val="20"/>
                <w:szCs w:val="20"/>
              </w:rPr>
            </w:pPr>
          </w:p>
        </w:tc>
        <w:tc>
          <w:tcPr>
            <w:tcW w:w="1681" w:type="dxa"/>
          </w:tcPr>
          <w:p w:rsidR="00CC5F0B" w:rsidRPr="00AA353A" w:rsidRDefault="00CC5F0B" w:rsidP="00AA353A">
            <w:pPr>
              <w:rPr>
                <w:rFonts w:ascii="Tahoma" w:hAnsi="Tahoma" w:cs="Tahoma"/>
                <w:sz w:val="20"/>
                <w:szCs w:val="20"/>
              </w:rPr>
            </w:pPr>
          </w:p>
        </w:tc>
        <w:tc>
          <w:tcPr>
            <w:tcW w:w="1694" w:type="dxa"/>
            <w:vAlign w:val="center"/>
          </w:tcPr>
          <w:p w:rsidR="00CC5F0B" w:rsidRPr="00AA353A" w:rsidRDefault="00CC5F0B" w:rsidP="00AA353A">
            <w:pPr>
              <w:rPr>
                <w:rFonts w:ascii="Tahoma" w:hAnsi="Tahoma" w:cs="Tahoma"/>
                <w:sz w:val="20"/>
                <w:szCs w:val="20"/>
              </w:rPr>
            </w:pPr>
          </w:p>
        </w:tc>
        <w:tc>
          <w:tcPr>
            <w:tcW w:w="1572" w:type="dxa"/>
            <w:vAlign w:val="center"/>
          </w:tcPr>
          <w:p w:rsidR="00CC5F0B" w:rsidRPr="00AA353A" w:rsidRDefault="00CC5F0B" w:rsidP="00AA353A">
            <w:pPr>
              <w:rPr>
                <w:rFonts w:ascii="Tahoma" w:hAnsi="Tahoma" w:cs="Tahoma"/>
                <w:sz w:val="20"/>
                <w:szCs w:val="20"/>
              </w:rPr>
            </w:pPr>
          </w:p>
        </w:tc>
      </w:tr>
      <w:tr w:rsidR="00CC5F0B" w:rsidRPr="00AA353A" w:rsidTr="00CC5F0B">
        <w:trPr>
          <w:jc w:val="center"/>
        </w:trPr>
        <w:tc>
          <w:tcPr>
            <w:tcW w:w="592" w:type="dxa"/>
            <w:vAlign w:val="center"/>
          </w:tcPr>
          <w:p w:rsidR="00CC5F0B" w:rsidRPr="00AA353A" w:rsidRDefault="00CC5F0B" w:rsidP="00AA353A">
            <w:pPr>
              <w:jc w:val="center"/>
              <w:rPr>
                <w:rFonts w:ascii="Tahoma" w:hAnsi="Tahoma" w:cs="Tahoma"/>
                <w:color w:val="000000"/>
                <w:sz w:val="20"/>
                <w:szCs w:val="20"/>
              </w:rPr>
            </w:pPr>
          </w:p>
        </w:tc>
        <w:tc>
          <w:tcPr>
            <w:tcW w:w="4655" w:type="dxa"/>
            <w:vAlign w:val="center"/>
          </w:tcPr>
          <w:p w:rsidR="00CC5F0B" w:rsidRPr="00AA353A" w:rsidRDefault="00CC5F0B" w:rsidP="00AA353A">
            <w:pPr>
              <w:rPr>
                <w:rFonts w:ascii="Tahoma" w:hAnsi="Tahoma" w:cs="Tahoma"/>
                <w:sz w:val="20"/>
                <w:szCs w:val="20"/>
              </w:rPr>
            </w:pPr>
          </w:p>
        </w:tc>
        <w:tc>
          <w:tcPr>
            <w:tcW w:w="1681" w:type="dxa"/>
          </w:tcPr>
          <w:p w:rsidR="00CC5F0B" w:rsidRPr="00AA353A" w:rsidRDefault="00CC5F0B" w:rsidP="00AA353A">
            <w:pPr>
              <w:rPr>
                <w:rFonts w:ascii="Tahoma" w:hAnsi="Tahoma" w:cs="Tahoma"/>
                <w:sz w:val="20"/>
                <w:szCs w:val="20"/>
              </w:rPr>
            </w:pPr>
          </w:p>
        </w:tc>
        <w:tc>
          <w:tcPr>
            <w:tcW w:w="1694" w:type="dxa"/>
            <w:vAlign w:val="center"/>
          </w:tcPr>
          <w:p w:rsidR="00CC5F0B" w:rsidRPr="00AA353A" w:rsidRDefault="00CC5F0B" w:rsidP="00AA353A">
            <w:pPr>
              <w:rPr>
                <w:rFonts w:ascii="Tahoma" w:hAnsi="Tahoma" w:cs="Tahoma"/>
                <w:sz w:val="20"/>
                <w:szCs w:val="20"/>
              </w:rPr>
            </w:pPr>
          </w:p>
        </w:tc>
        <w:tc>
          <w:tcPr>
            <w:tcW w:w="1572" w:type="dxa"/>
            <w:vAlign w:val="center"/>
          </w:tcPr>
          <w:p w:rsidR="00CC5F0B" w:rsidRPr="00AA353A" w:rsidRDefault="00CC5F0B" w:rsidP="00AA353A">
            <w:pPr>
              <w:rPr>
                <w:rFonts w:ascii="Tahoma" w:hAnsi="Tahoma" w:cs="Tahoma"/>
                <w:sz w:val="20"/>
                <w:szCs w:val="20"/>
              </w:rPr>
            </w:pPr>
          </w:p>
        </w:tc>
      </w:tr>
      <w:tr w:rsidR="00CC5F0B" w:rsidRPr="00AA353A" w:rsidTr="00CC5F0B">
        <w:trPr>
          <w:jc w:val="center"/>
        </w:trPr>
        <w:tc>
          <w:tcPr>
            <w:tcW w:w="5247" w:type="dxa"/>
            <w:gridSpan w:val="2"/>
            <w:vAlign w:val="center"/>
          </w:tcPr>
          <w:p w:rsidR="00CC5F0B" w:rsidRPr="00AA353A" w:rsidRDefault="00CC5F0B"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681" w:type="dxa"/>
          </w:tcPr>
          <w:p w:rsidR="00CC5F0B" w:rsidRPr="00AA353A" w:rsidRDefault="00CC5F0B" w:rsidP="00AA353A">
            <w:pPr>
              <w:jc w:val="center"/>
              <w:rPr>
                <w:rFonts w:ascii="Tahoma" w:hAnsi="Tahoma" w:cs="Tahoma"/>
                <w:b/>
                <w:color w:val="000000"/>
                <w:sz w:val="20"/>
                <w:szCs w:val="20"/>
              </w:rPr>
            </w:pPr>
          </w:p>
        </w:tc>
        <w:tc>
          <w:tcPr>
            <w:tcW w:w="1694" w:type="dxa"/>
          </w:tcPr>
          <w:p w:rsidR="00CC5F0B" w:rsidRPr="00AA353A" w:rsidRDefault="00CC5F0B" w:rsidP="00AA353A">
            <w:pPr>
              <w:jc w:val="center"/>
              <w:rPr>
                <w:rFonts w:ascii="Tahoma" w:hAnsi="Tahoma" w:cs="Tahoma"/>
                <w:b/>
                <w:color w:val="000000"/>
                <w:sz w:val="20"/>
                <w:szCs w:val="20"/>
              </w:rPr>
            </w:pPr>
          </w:p>
        </w:tc>
        <w:tc>
          <w:tcPr>
            <w:tcW w:w="1572" w:type="dxa"/>
            <w:vAlign w:val="center"/>
          </w:tcPr>
          <w:p w:rsidR="00CC5F0B" w:rsidRPr="00AA353A" w:rsidRDefault="00CC5F0B" w:rsidP="00AA353A">
            <w:pPr>
              <w:jc w:val="center"/>
              <w:rPr>
                <w:rFonts w:ascii="Tahoma" w:hAnsi="Tahoma" w:cs="Tahoma"/>
                <w:b/>
                <w:color w:val="000000"/>
                <w:sz w:val="20"/>
                <w:szCs w:val="20"/>
              </w:rPr>
            </w:pPr>
          </w:p>
        </w:tc>
      </w:tr>
    </w:tbl>
    <w:p w:rsidR="0066386A" w:rsidRDefault="0066386A" w:rsidP="0086466A">
      <w:pPr>
        <w:pStyle w:val="af0"/>
        <w:suppressAutoHyphens/>
        <w:spacing w:after="0"/>
        <w:ind w:firstLine="720"/>
        <w:rPr>
          <w:rFonts w:ascii="Tahoma" w:hAnsi="Tahoma" w:cs="Tahoma"/>
          <w:sz w:val="20"/>
        </w:rPr>
      </w:pPr>
    </w:p>
    <w:p w:rsidR="00BA1EBE" w:rsidRDefault="00AA353A" w:rsidP="0086466A">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sidR="00B079E5">
        <w:rPr>
          <w:rFonts w:ascii="Tahoma" w:hAnsi="Tahoma" w:cs="Tahoma"/>
          <w:sz w:val="20"/>
        </w:rPr>
        <w:t>оказание услуг</w:t>
      </w:r>
      <w:r w:rsidR="00BA1EBE">
        <w:rPr>
          <w:rFonts w:ascii="Tahoma" w:hAnsi="Tahoma" w:cs="Tahoma"/>
          <w:sz w:val="20"/>
        </w:rPr>
        <w:t>,</w:t>
      </w:r>
      <w:r w:rsidRPr="00AA353A">
        <w:rPr>
          <w:rFonts w:ascii="Tahoma" w:hAnsi="Tahoma" w:cs="Tahoma"/>
          <w:sz w:val="20"/>
        </w:rPr>
        <w:t xml:space="preserve"> </w:t>
      </w:r>
      <w:r w:rsidR="00BA1EBE">
        <w:rPr>
          <w:rFonts w:ascii="Tahoma" w:hAnsi="Tahoma" w:cs="Tahoma"/>
          <w:sz w:val="20"/>
        </w:rPr>
        <w:t>такие как:</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rsidR="00CC5F0B" w:rsidRPr="00CE382A" w:rsidRDefault="00CC5F0B" w:rsidP="0086466A">
      <w:pPr>
        <w:pStyle w:val="af8"/>
        <w:numPr>
          <w:ilvl w:val="0"/>
          <w:numId w:val="19"/>
        </w:numPr>
        <w:tabs>
          <w:tab w:val="left" w:pos="284"/>
        </w:tabs>
        <w:jc w:val="both"/>
        <w:rPr>
          <w:rFonts w:ascii="Tahoma" w:hAnsi="Tahoma" w:cs="Tahoma"/>
        </w:rPr>
      </w:pPr>
      <w:r w:rsidRPr="00CE382A">
        <w:rPr>
          <w:rFonts w:ascii="Tahoma" w:hAnsi="Tahoma" w:cs="Tahoma"/>
        </w:rPr>
        <w:t>расходы на содержание и эксплуатацию техники (ТО, запчасти, расходные материалы,</w:t>
      </w:r>
    </w:p>
    <w:p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амортизация, обеспечение ГСМ, ремонт, обязательное страхование гражданской ответственности);</w:t>
      </w:r>
    </w:p>
    <w:p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мобильную связь, интернет и т.д.;</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отчисления в различные фонды;</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налоги;</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страхование персонала;</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оборудование рабочих мест;</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медицинские осмотры;</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административные расходы;</w:t>
      </w:r>
    </w:p>
    <w:p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рентабельность;</w:t>
      </w:r>
    </w:p>
    <w:p w:rsidR="00BA1EBE" w:rsidRPr="00CC5F0B" w:rsidRDefault="00CC5F0B" w:rsidP="0086466A">
      <w:pPr>
        <w:pStyle w:val="af8"/>
        <w:numPr>
          <w:ilvl w:val="0"/>
          <w:numId w:val="19"/>
        </w:numPr>
        <w:tabs>
          <w:tab w:val="left" w:pos="567"/>
        </w:tabs>
        <w:jc w:val="both"/>
        <w:rPr>
          <w:rFonts w:ascii="Tahoma" w:hAnsi="Tahoma" w:cs="Tahoma"/>
        </w:rPr>
      </w:pPr>
      <w:r>
        <w:rPr>
          <w:rFonts w:ascii="Tahoma" w:hAnsi="Tahoma" w:cs="Tahoma"/>
        </w:rPr>
        <w:t xml:space="preserve">прочие расходы </w:t>
      </w:r>
      <w:r w:rsidR="00BA1EBE" w:rsidRPr="00CC5F0B">
        <w:rPr>
          <w:rFonts w:ascii="Tahoma" w:hAnsi="Tahoma" w:cs="Tahoma"/>
        </w:rPr>
        <w:t>и составляет ________ руб. ___ коп. (_____________________ ____________________________) рублей __ копеек).</w:t>
      </w:r>
    </w:p>
    <w:p w:rsidR="00BA1EBE" w:rsidRDefault="00BA1EBE" w:rsidP="0086466A">
      <w:pPr>
        <w:spacing w:after="0"/>
        <w:ind w:firstLine="708"/>
        <w:jc w:val="left"/>
        <w:rPr>
          <w:rFonts w:ascii="Tahoma" w:hAnsi="Tahoma" w:cs="Tahoma"/>
          <w:sz w:val="20"/>
          <w:szCs w:val="20"/>
        </w:rPr>
      </w:pPr>
    </w:p>
    <w:p w:rsidR="00AA353A" w:rsidRPr="00AA353A" w:rsidRDefault="00AA353A" w:rsidP="0086466A">
      <w:pPr>
        <w:spacing w:after="0"/>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p>
    <w:p w:rsidR="00AA353A" w:rsidRPr="00AA353A" w:rsidRDefault="00AA353A" w:rsidP="0086466A">
      <w:pPr>
        <w:spacing w:after="0"/>
        <w:rPr>
          <w:rFonts w:ascii="Tahoma" w:hAnsi="Tahoma" w:cs="Tahoma"/>
          <w:i/>
          <w:sz w:val="20"/>
          <w:szCs w:val="20"/>
        </w:rPr>
      </w:pPr>
      <w:r w:rsidRPr="00AA353A">
        <w:rPr>
          <w:rFonts w:ascii="Tahoma" w:hAnsi="Tahoma" w:cs="Tahoma"/>
          <w:i/>
          <w:sz w:val="20"/>
          <w:szCs w:val="20"/>
        </w:rPr>
        <w:t xml:space="preserve">_____________________________________________________________________________________________ </w:t>
      </w:r>
    </w:p>
    <w:p w:rsidR="00AA353A" w:rsidRPr="00AA353A" w:rsidRDefault="00AA353A" w:rsidP="0086466A">
      <w:pPr>
        <w:tabs>
          <w:tab w:val="left" w:pos="1260"/>
          <w:tab w:val="left" w:pos="1865"/>
          <w:tab w:val="left" w:pos="2700"/>
          <w:tab w:val="left" w:pos="4140"/>
        </w:tabs>
        <w:suppressAutoHyphens/>
        <w:spacing w:after="0"/>
        <w:ind w:firstLine="709"/>
        <w:jc w:val="left"/>
        <w:rPr>
          <w:rFonts w:ascii="Tahoma" w:hAnsi="Tahoma" w:cs="Tahoma"/>
          <w:i/>
          <w:sz w:val="20"/>
          <w:szCs w:val="20"/>
        </w:rPr>
      </w:pPr>
      <w:r w:rsidRPr="00AA353A">
        <w:rPr>
          <w:rFonts w:ascii="Tahoma" w:hAnsi="Tahoma" w:cs="Tahoma"/>
          <w:sz w:val="20"/>
          <w:szCs w:val="20"/>
        </w:rPr>
        <w:t xml:space="preserve">Предлагаемые сроки </w:t>
      </w:r>
      <w:r w:rsidR="00CC5F0B">
        <w:rPr>
          <w:rFonts w:ascii="Tahoma" w:hAnsi="Tahoma" w:cs="Tahoma"/>
          <w:sz w:val="20"/>
          <w:szCs w:val="20"/>
        </w:rPr>
        <w:t>выполнения работ</w:t>
      </w:r>
      <w:r w:rsidRPr="00AA353A">
        <w:rPr>
          <w:rFonts w:ascii="Tahoma" w:hAnsi="Tahoma" w:cs="Tahoma"/>
          <w:sz w:val="20"/>
          <w:szCs w:val="20"/>
        </w:rPr>
        <w:t xml:space="preserve"> </w:t>
      </w:r>
      <w:r w:rsidRPr="00AA353A">
        <w:rPr>
          <w:rFonts w:ascii="Tahoma" w:hAnsi="Tahoma" w:cs="Tahoma"/>
          <w:i/>
          <w:sz w:val="20"/>
          <w:szCs w:val="20"/>
        </w:rPr>
        <w:t>(должны соответствовать срокам, указанным в Техническом задании на лот)</w:t>
      </w:r>
    </w:p>
    <w:p w:rsidR="00AA353A" w:rsidRPr="00AA353A" w:rsidRDefault="00AA353A" w:rsidP="0086466A">
      <w:pPr>
        <w:tabs>
          <w:tab w:val="left" w:pos="1260"/>
          <w:tab w:val="left" w:pos="1865"/>
          <w:tab w:val="left" w:pos="2700"/>
          <w:tab w:val="left" w:pos="4140"/>
        </w:tabs>
        <w:suppressAutoHyphens/>
        <w:spacing w:after="0"/>
        <w:jc w:val="left"/>
        <w:rPr>
          <w:rFonts w:ascii="Tahoma" w:hAnsi="Tahoma" w:cs="Tahoma"/>
          <w:sz w:val="20"/>
          <w:szCs w:val="20"/>
        </w:rPr>
      </w:pPr>
      <w:r w:rsidRPr="00AA353A">
        <w:rPr>
          <w:rFonts w:ascii="Tahoma" w:hAnsi="Tahoma" w:cs="Tahoma"/>
          <w:sz w:val="20"/>
          <w:szCs w:val="20"/>
        </w:rPr>
        <w:t xml:space="preserve">________________________________________________________________________________________ </w:t>
      </w:r>
    </w:p>
    <w:p w:rsidR="00D846C1" w:rsidRPr="00E75AF4" w:rsidRDefault="00D846C1" w:rsidP="00CC5F0B">
      <w:pPr>
        <w:spacing w:after="0"/>
        <w:ind w:firstLine="709"/>
        <w:rPr>
          <w:rFonts w:ascii="Tahoma" w:hAnsi="Tahoma" w:cs="Tahoma"/>
          <w:b/>
          <w:sz w:val="20"/>
          <w:szCs w:val="20"/>
        </w:rPr>
      </w:pPr>
      <w:r w:rsidRPr="00E75AF4">
        <w:rPr>
          <w:rFonts w:ascii="Tahoma" w:hAnsi="Tahoma" w:cs="Tahoma"/>
          <w:b/>
          <w:sz w:val="20"/>
          <w:szCs w:val="20"/>
        </w:rPr>
        <w:t xml:space="preserve">Настоящим подтверждаем, что ознакомлены со всеми условиями </w:t>
      </w:r>
      <w:r w:rsidR="00CC5F0B">
        <w:rPr>
          <w:rFonts w:ascii="Tahoma" w:hAnsi="Tahoma" w:cs="Tahoma"/>
          <w:b/>
          <w:sz w:val="20"/>
          <w:szCs w:val="20"/>
        </w:rPr>
        <w:t>выполнения работ</w:t>
      </w:r>
      <w:r w:rsidRPr="00E75AF4">
        <w:rPr>
          <w:rFonts w:ascii="Tahoma" w:hAnsi="Tahoma" w:cs="Tahoma"/>
          <w:b/>
          <w:sz w:val="20"/>
          <w:szCs w:val="20"/>
        </w:rPr>
        <w:t xml:space="preserve">, указанными в техническом задании </w:t>
      </w:r>
      <w:r w:rsidRPr="00920D53">
        <w:rPr>
          <w:rFonts w:ascii="Tahoma" w:hAnsi="Tahoma" w:cs="Tahoma"/>
          <w:b/>
          <w:sz w:val="20"/>
          <w:szCs w:val="20"/>
        </w:rPr>
        <w:t xml:space="preserve">на </w:t>
      </w:r>
      <w:r w:rsidR="00CC5F0B" w:rsidRPr="00CC5F0B">
        <w:rPr>
          <w:rFonts w:ascii="Tahoma" w:hAnsi="Tahoma" w:cs="Tahoma"/>
          <w:b/>
          <w:sz w:val="20"/>
          <w:szCs w:val="22"/>
        </w:rPr>
        <w:t>выполнение работ по распределению и планированию балластной призмы железнодорожного пути механизированным способом на пути необщего пользования ст. Нарын-1 - Обогатительная фабрика в 2025 г.</w:t>
      </w:r>
      <w:r w:rsidR="00CC5F0B" w:rsidRPr="00CC5F0B">
        <w:rPr>
          <w:rFonts w:ascii="Tahoma" w:hAnsi="Tahoma" w:cs="Tahoma"/>
          <w:b/>
          <w:sz w:val="20"/>
          <w:szCs w:val="22"/>
        </w:rPr>
        <w:t xml:space="preserve"> </w:t>
      </w:r>
      <w:r w:rsidRPr="00E75AF4">
        <w:rPr>
          <w:rFonts w:ascii="Tahoma" w:hAnsi="Tahoma" w:cs="Tahoma"/>
          <w:b/>
          <w:sz w:val="20"/>
          <w:szCs w:val="20"/>
        </w:rPr>
        <w:t xml:space="preserve">и проекте договора </w:t>
      </w:r>
      <w:r w:rsidR="00B079E5">
        <w:rPr>
          <w:rFonts w:ascii="Tahoma" w:hAnsi="Tahoma" w:cs="Tahoma"/>
          <w:b/>
          <w:sz w:val="20"/>
          <w:szCs w:val="20"/>
        </w:rPr>
        <w:t>на</w:t>
      </w:r>
      <w:r w:rsidR="00CC5F0B">
        <w:rPr>
          <w:rFonts w:ascii="Tahoma" w:hAnsi="Tahoma" w:cs="Tahoma"/>
          <w:b/>
          <w:sz w:val="20"/>
          <w:szCs w:val="20"/>
        </w:rPr>
        <w:t xml:space="preserve"> выполнение работ</w:t>
      </w:r>
      <w:r w:rsidRPr="00E75AF4">
        <w:rPr>
          <w:rFonts w:ascii="Tahoma" w:hAnsi="Tahoma" w:cs="Tahoma"/>
          <w:b/>
          <w:sz w:val="20"/>
          <w:szCs w:val="20"/>
        </w:rPr>
        <w:t xml:space="preserve">, и согласны </w:t>
      </w:r>
      <w:r w:rsidR="00CC5F0B">
        <w:rPr>
          <w:rFonts w:ascii="Tahoma" w:hAnsi="Tahoma" w:cs="Tahoma"/>
          <w:b/>
          <w:sz w:val="20"/>
          <w:szCs w:val="20"/>
        </w:rPr>
        <w:t>выполнить работы</w:t>
      </w:r>
      <w:r w:rsidRPr="00E75AF4">
        <w:rPr>
          <w:rFonts w:ascii="Tahoma" w:hAnsi="Tahoma" w:cs="Tahoma"/>
          <w:b/>
          <w:sz w:val="20"/>
          <w:szCs w:val="20"/>
        </w:rPr>
        <w:t xml:space="preserve"> в соответствии с установленными требованиями. </w:t>
      </w:r>
    </w:p>
    <w:p w:rsidR="0086466A" w:rsidRDefault="0086466A" w:rsidP="00D846C1">
      <w:pPr>
        <w:ind w:firstLine="708"/>
        <w:rPr>
          <w:rFonts w:ascii="Tahoma" w:hAnsi="Tahoma" w:cs="Tahoma"/>
          <w:sz w:val="20"/>
          <w:szCs w:val="20"/>
        </w:rPr>
      </w:pPr>
    </w:p>
    <w:p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66386A" w:rsidRDefault="0066386A" w:rsidP="00AA353A">
      <w:pPr>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B167B3">
      <w:pPr>
        <w:tabs>
          <w:tab w:val="left" w:pos="8640"/>
        </w:tabs>
        <w:spacing w:after="0"/>
        <w:ind w:left="-180" w:firstLine="709"/>
        <w:jc w:val="center"/>
        <w:rPr>
          <w:rFonts w:ascii="Tahoma" w:eastAsia="MS Mincho" w:hAnsi="Tahoma" w:cs="Tahoma"/>
          <w:sz w:val="20"/>
          <w:szCs w:val="20"/>
        </w:rPr>
      </w:pPr>
      <w:r w:rsidRPr="00AA353A">
        <w:rPr>
          <w:rFonts w:ascii="Tahoma" w:hAnsi="Tahoma" w:cs="Tahoma"/>
          <w:sz w:val="20"/>
          <w:szCs w:val="20"/>
        </w:rPr>
        <w:t>М.П.</w:t>
      </w:r>
    </w:p>
    <w:p w:rsidR="00AA353A" w:rsidRPr="00AA353A" w:rsidRDefault="00AA353A" w:rsidP="00AA353A">
      <w:pPr>
        <w:suppressLineNumbers/>
        <w:suppressAutoHyphens/>
        <w:spacing w:after="0"/>
        <w:jc w:val="right"/>
        <w:rPr>
          <w:rFonts w:ascii="Tahoma" w:hAnsi="Tahoma" w:cs="Tahoma"/>
          <w:b/>
          <w:sz w:val="20"/>
          <w:szCs w:val="20"/>
        </w:rPr>
      </w:pPr>
    </w:p>
    <w:p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78363E"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3A7EB2" w:rsidRPr="0078363E" w:rsidRDefault="003A7EB2" w:rsidP="003A7EB2">
      <w:pPr>
        <w:rPr>
          <w:rFonts w:ascii="Tahoma" w:hAnsi="Tahoma" w:cs="Tahoma"/>
          <w:b/>
          <w:sz w:val="20"/>
          <w:szCs w:val="20"/>
        </w:rPr>
      </w:pPr>
    </w:p>
    <w:p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3A7EB2" w:rsidRPr="0078363E" w:rsidRDefault="003A7EB2" w:rsidP="003A7EB2">
      <w:pPr>
        <w:spacing w:after="0"/>
        <w:ind w:firstLine="709"/>
        <w:rPr>
          <w:rFonts w:ascii="Tahoma" w:hAnsi="Tahoma" w:cs="Tahoma"/>
          <w:sz w:val="20"/>
          <w:szCs w:val="20"/>
        </w:rPr>
      </w:pPr>
    </w:p>
    <w:p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rsidTr="003A7EB2">
        <w:trPr>
          <w:trHeight w:val="551"/>
          <w:tblHeader/>
          <w:jc w:val="center"/>
        </w:trPr>
        <w:tc>
          <w:tcPr>
            <w:tcW w:w="877"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bl>
    <w:p w:rsidR="003A7EB2"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bl>
    <w:p w:rsidR="003A7EB2" w:rsidRDefault="003A7EB2" w:rsidP="003A7EB2">
      <w:pPr>
        <w:spacing w:after="0"/>
        <w:ind w:firstLine="709"/>
        <w:rPr>
          <w:rFonts w:ascii="Tahoma" w:hAnsi="Tahoma" w:cs="Tahoma"/>
          <w:sz w:val="20"/>
          <w:szCs w:val="20"/>
        </w:rPr>
      </w:pPr>
    </w:p>
    <w:p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B167B3" w:rsidRPr="00AA353A" w:rsidRDefault="00B167B3" w:rsidP="00B167B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B167B3" w:rsidRPr="00AA353A" w:rsidRDefault="00B167B3" w:rsidP="00B167B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B167B3" w:rsidRPr="00AA353A" w:rsidRDefault="00B167B3" w:rsidP="00B167B3">
      <w:pPr>
        <w:rPr>
          <w:rFonts w:ascii="Tahoma" w:eastAsia="MS Mincho" w:hAnsi="Tahoma" w:cs="Tahoma"/>
          <w:sz w:val="20"/>
          <w:szCs w:val="20"/>
        </w:rPr>
      </w:pPr>
    </w:p>
    <w:p w:rsidR="00B167B3" w:rsidRPr="00AA353A" w:rsidRDefault="00B167B3" w:rsidP="00B167B3">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B167B3" w:rsidRDefault="00B167B3" w:rsidP="00B167B3">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B167B3" w:rsidRPr="00AA353A" w:rsidRDefault="00B167B3" w:rsidP="00B167B3">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CellMar>
          <w:left w:w="120" w:type="dxa"/>
          <w:right w:w="120" w:type="dxa"/>
        </w:tblCellMar>
        <w:tblLook w:val="0000" w:firstRow="0" w:lastRow="0" w:firstColumn="0" w:lastColumn="0" w:noHBand="0" w:noVBand="0"/>
      </w:tblPr>
      <w:tblGrid>
        <w:gridCol w:w="9923"/>
      </w:tblGrid>
      <w:tr w:rsidR="00B167B3" w:rsidRPr="00AA353A" w:rsidTr="000E58D2">
        <w:tc>
          <w:tcPr>
            <w:tcW w:w="9923" w:type="dxa"/>
            <w:tcBorders>
              <w:top w:val="double" w:sz="6" w:space="0" w:color="auto"/>
              <w:left w:val="double" w:sz="6" w:space="0" w:color="auto"/>
              <w:bottom w:val="double" w:sz="6" w:space="0" w:color="auto"/>
              <w:right w:val="double" w:sz="6" w:space="0" w:color="auto"/>
            </w:tcBorders>
          </w:tcPr>
          <w:p w:rsidR="00B167B3" w:rsidRPr="00AA353A" w:rsidRDefault="00B167B3" w:rsidP="000E58D2">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B167B3" w:rsidRPr="00AA353A" w:rsidRDefault="00B167B3" w:rsidP="000E58D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B167B3" w:rsidRPr="00AA353A" w:rsidRDefault="00B167B3" w:rsidP="00B167B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B167B3" w:rsidRDefault="00B167B3" w:rsidP="00B167B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B167B3" w:rsidRPr="00AA353A" w:rsidRDefault="00B167B3" w:rsidP="00B167B3">
      <w:pPr>
        <w:tabs>
          <w:tab w:val="left" w:pos="1260"/>
          <w:tab w:val="left" w:pos="1865"/>
          <w:tab w:val="left" w:pos="2700"/>
          <w:tab w:val="left" w:pos="4140"/>
        </w:tabs>
        <w:suppressAutoHyphens/>
        <w:rPr>
          <w:rFonts w:ascii="Tahoma" w:hAnsi="Tahoma" w:cs="Tahoma"/>
          <w:spacing w:val="-3"/>
          <w:sz w:val="20"/>
          <w:szCs w:val="20"/>
        </w:rPr>
      </w:pPr>
    </w:p>
    <w:p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716"/>
        <w:gridCol w:w="850"/>
        <w:gridCol w:w="2088"/>
        <w:gridCol w:w="1305"/>
        <w:gridCol w:w="2224"/>
      </w:tblGrid>
      <w:tr w:rsidR="00B167B3" w:rsidRPr="009C096C" w:rsidTr="000E58D2">
        <w:tc>
          <w:tcPr>
            <w:tcW w:w="496" w:type="pct"/>
            <w:shd w:val="clear" w:color="auto" w:fill="auto"/>
          </w:tcPr>
          <w:p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1332" w:type="pct"/>
            <w:shd w:val="clear" w:color="auto" w:fill="auto"/>
          </w:tcPr>
          <w:p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Наименование машин и механизмов</w:t>
            </w:r>
            <w:r>
              <w:rPr>
                <w:rFonts w:ascii="Tahoma" w:hAnsi="Tahoma" w:cs="Tahoma"/>
                <w:spacing w:val="-3"/>
                <w:sz w:val="20"/>
                <w:szCs w:val="20"/>
              </w:rPr>
              <w:t>/Марка, страна производитель</w:t>
            </w:r>
          </w:p>
        </w:tc>
        <w:tc>
          <w:tcPr>
            <w:tcW w:w="417" w:type="pct"/>
          </w:tcPr>
          <w:p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024" w:type="pct"/>
            <w:shd w:val="clear" w:color="auto" w:fill="auto"/>
          </w:tcPr>
          <w:p w:rsidR="00B167B3" w:rsidRPr="00AA353A" w:rsidRDefault="00B167B3" w:rsidP="000E58D2">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Право собственности или иное право (хоз</w:t>
            </w:r>
            <w:r>
              <w:rPr>
                <w:rFonts w:ascii="Tahoma" w:hAnsi="Tahoma" w:cs="Tahoma"/>
                <w:spacing w:val="-3"/>
                <w:sz w:val="20"/>
                <w:szCs w:val="20"/>
              </w:rPr>
              <w:t>-</w:t>
            </w:r>
            <w:r w:rsidRPr="00AA353A">
              <w:rPr>
                <w:rFonts w:ascii="Tahoma" w:hAnsi="Tahoma" w:cs="Tahoma"/>
                <w:spacing w:val="-3"/>
                <w:sz w:val="20"/>
                <w:szCs w:val="20"/>
              </w:rPr>
              <w:t>ного ведения, оперативного управления, № договора аренды)</w:t>
            </w:r>
          </w:p>
        </w:tc>
        <w:tc>
          <w:tcPr>
            <w:tcW w:w="640" w:type="pct"/>
          </w:tcPr>
          <w:p w:rsidR="00B167B3" w:rsidRPr="00AA353A" w:rsidRDefault="00B167B3" w:rsidP="000E58D2">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91" w:type="pct"/>
            <w:shd w:val="clear" w:color="auto" w:fill="auto"/>
          </w:tcPr>
          <w:p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w:t>
            </w:r>
            <w:r>
              <w:rPr>
                <w:rFonts w:ascii="Tahoma" w:hAnsi="Tahoma" w:cs="Tahoma"/>
                <w:spacing w:val="-3"/>
                <w:sz w:val="20"/>
                <w:szCs w:val="20"/>
              </w:rPr>
              <w:t>-</w:t>
            </w:r>
            <w:r w:rsidRPr="009C096C">
              <w:rPr>
                <w:rFonts w:ascii="Tahoma" w:hAnsi="Tahoma" w:cs="Tahoma"/>
                <w:spacing w:val="-3"/>
                <w:sz w:val="20"/>
                <w:szCs w:val="20"/>
              </w:rPr>
              <w:t>ые учетные данные МТР (инв. №, № гос. регистрации и т.п.)</w:t>
            </w:r>
          </w:p>
        </w:tc>
      </w:tr>
      <w:tr w:rsidR="00B167B3" w:rsidRPr="009C096C" w:rsidTr="000E58D2">
        <w:tc>
          <w:tcPr>
            <w:tcW w:w="496" w:type="pct"/>
            <w:shd w:val="clear" w:color="auto" w:fill="auto"/>
          </w:tcPr>
          <w:p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1</w:t>
            </w:r>
          </w:p>
        </w:tc>
        <w:tc>
          <w:tcPr>
            <w:tcW w:w="1332" w:type="pct"/>
            <w:shd w:val="clear" w:color="auto" w:fill="auto"/>
          </w:tcPr>
          <w:p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2</w:t>
            </w:r>
          </w:p>
        </w:tc>
        <w:tc>
          <w:tcPr>
            <w:tcW w:w="417" w:type="pct"/>
          </w:tcPr>
          <w:p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3</w:t>
            </w:r>
          </w:p>
        </w:tc>
        <w:tc>
          <w:tcPr>
            <w:tcW w:w="1024" w:type="pct"/>
            <w:shd w:val="clear" w:color="auto" w:fill="auto"/>
          </w:tcPr>
          <w:p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4</w:t>
            </w:r>
          </w:p>
        </w:tc>
        <w:tc>
          <w:tcPr>
            <w:tcW w:w="640" w:type="pct"/>
            <w:shd w:val="clear" w:color="auto" w:fill="auto"/>
          </w:tcPr>
          <w:p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7</w:t>
            </w:r>
          </w:p>
        </w:tc>
        <w:tc>
          <w:tcPr>
            <w:tcW w:w="1091" w:type="pct"/>
            <w:shd w:val="clear" w:color="auto" w:fill="auto"/>
          </w:tcPr>
          <w:p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8</w:t>
            </w:r>
          </w:p>
        </w:tc>
      </w:tr>
      <w:tr w:rsidR="00B167B3" w:rsidRPr="009C096C" w:rsidTr="000E58D2">
        <w:tc>
          <w:tcPr>
            <w:tcW w:w="496" w:type="pct"/>
            <w:shd w:val="clear" w:color="auto" w:fill="auto"/>
          </w:tcPr>
          <w:p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1332" w:type="pct"/>
            <w:shd w:val="clear" w:color="auto" w:fill="auto"/>
          </w:tcPr>
          <w:p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417" w:type="pct"/>
          </w:tcPr>
          <w:p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1024" w:type="pct"/>
            <w:shd w:val="clear" w:color="auto" w:fill="auto"/>
          </w:tcPr>
          <w:p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640" w:type="pct"/>
            <w:shd w:val="clear" w:color="auto" w:fill="auto"/>
          </w:tcPr>
          <w:p w:rsidR="00B167B3"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p>
        </w:tc>
        <w:tc>
          <w:tcPr>
            <w:tcW w:w="1091" w:type="pct"/>
            <w:shd w:val="clear" w:color="auto" w:fill="auto"/>
          </w:tcPr>
          <w:p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r>
    </w:tbl>
    <w:p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p>
    <w:p w:rsidR="00B167B3" w:rsidRPr="00AA353A" w:rsidRDefault="00B167B3" w:rsidP="00B167B3">
      <w:pPr>
        <w:rPr>
          <w:rFonts w:ascii="Tahoma" w:hAnsi="Tahoma" w:cs="Tahoma"/>
          <w:b/>
          <w:sz w:val="20"/>
          <w:szCs w:val="20"/>
        </w:rPr>
      </w:pPr>
    </w:p>
    <w:p w:rsidR="00B167B3" w:rsidRPr="00AA353A" w:rsidRDefault="00B167B3" w:rsidP="00B167B3">
      <w:pPr>
        <w:rPr>
          <w:rFonts w:ascii="Tahoma" w:hAnsi="Tahoma" w:cs="Tahoma"/>
          <w:b/>
          <w:sz w:val="20"/>
          <w:szCs w:val="20"/>
        </w:rPr>
      </w:pPr>
      <w:r w:rsidRPr="00AA353A">
        <w:rPr>
          <w:rFonts w:ascii="Tahoma" w:hAnsi="Tahoma" w:cs="Tahoma"/>
          <w:b/>
          <w:sz w:val="20"/>
          <w:szCs w:val="20"/>
        </w:rPr>
        <w:t>Руководитель</w:t>
      </w:r>
    </w:p>
    <w:p w:rsidR="00B167B3" w:rsidRPr="00AA353A" w:rsidRDefault="00B167B3" w:rsidP="00B167B3">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B167B3" w:rsidRPr="00AA353A" w:rsidRDefault="00B167B3" w:rsidP="00B167B3">
      <w:pPr>
        <w:rPr>
          <w:rFonts w:ascii="Tahoma" w:hAnsi="Tahoma" w:cs="Tahoma"/>
          <w:sz w:val="20"/>
          <w:szCs w:val="20"/>
        </w:rPr>
      </w:pPr>
      <w:r w:rsidRPr="00AA353A">
        <w:rPr>
          <w:rFonts w:ascii="Tahoma" w:hAnsi="Tahoma" w:cs="Tahoma"/>
          <w:sz w:val="20"/>
          <w:szCs w:val="20"/>
        </w:rPr>
        <w:t>М.П.</w:t>
      </w:r>
    </w:p>
    <w:p w:rsidR="00B167B3" w:rsidRPr="00AA353A" w:rsidRDefault="00B167B3" w:rsidP="00B167B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B167B3" w:rsidRPr="00AA353A" w:rsidRDefault="00B167B3" w:rsidP="00B167B3">
      <w:pPr>
        <w:ind w:right="49"/>
        <w:jc w:val="center"/>
        <w:outlineLvl w:val="0"/>
        <w:rPr>
          <w:rFonts w:ascii="Tahoma" w:hAnsi="Tahoma" w:cs="Tahoma"/>
          <w:b/>
          <w:sz w:val="20"/>
          <w:szCs w:val="20"/>
        </w:rPr>
      </w:pPr>
    </w:p>
    <w:p w:rsidR="00B167B3" w:rsidRDefault="00B167B3" w:rsidP="00B167B3">
      <w:pPr>
        <w:tabs>
          <w:tab w:val="left" w:pos="1260"/>
          <w:tab w:val="left" w:pos="1865"/>
          <w:tab w:val="left" w:pos="2700"/>
          <w:tab w:val="left" w:pos="4140"/>
        </w:tabs>
        <w:suppressAutoHyphens/>
        <w:jc w:val="right"/>
        <w:rPr>
          <w:rFonts w:ascii="Tahoma" w:hAnsi="Tahoma" w:cs="Tahoma"/>
          <w:sz w:val="20"/>
          <w:szCs w:val="20"/>
        </w:rPr>
      </w:pPr>
    </w:p>
    <w:p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215C35">
        <w:rPr>
          <w:rFonts w:ascii="Tahoma" w:eastAsia="MS Mincho" w:hAnsi="Tahoma" w:cs="Tahoma"/>
          <w:b/>
          <w:kern w:val="32"/>
          <w:sz w:val="20"/>
          <w:szCs w:val="20"/>
        </w:rPr>
        <w:t>7</w:t>
      </w:r>
      <w:bookmarkStart w:id="2" w:name="_GoBack"/>
      <w:bookmarkEnd w:id="2"/>
      <w:r w:rsidRPr="00AA353A">
        <w:rPr>
          <w:rFonts w:ascii="Tahoma" w:eastAsia="MS Mincho" w:hAnsi="Tahoma" w:cs="Tahoma"/>
          <w:b/>
          <w:kern w:val="32"/>
          <w:sz w:val="20"/>
          <w:szCs w:val="20"/>
        </w:rPr>
        <w:t>. Гарантийное обязательство</w:t>
      </w:r>
    </w:p>
    <w:p w:rsidR="003A7EB2" w:rsidRPr="00AA353A" w:rsidRDefault="003A7EB2" w:rsidP="003A7EB2">
      <w:pPr>
        <w:jc w:val="right"/>
        <w:rPr>
          <w:rFonts w:ascii="Tahoma" w:eastAsia="MS Mincho" w:hAnsi="Tahoma" w:cs="Tahoma"/>
          <w:b/>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3A7EB2" w:rsidRPr="00AA353A" w:rsidRDefault="003A7EB2" w:rsidP="003A7EB2">
      <w:pPr>
        <w:jc w:val="center"/>
        <w:rPr>
          <w:rFonts w:ascii="Tahoma" w:eastAsia="MS Mincho" w:hAnsi="Tahoma" w:cs="Tahoma"/>
          <w:color w:val="548DD4"/>
          <w:kern w:val="32"/>
          <w:sz w:val="20"/>
          <w:szCs w:val="20"/>
        </w:rPr>
      </w:pPr>
    </w:p>
    <w:p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rsidR="003A7EB2" w:rsidRPr="00AA353A" w:rsidRDefault="003A7EB2" w:rsidP="003A7EB2">
      <w:pPr>
        <w:rPr>
          <w:rFonts w:ascii="Tahoma" w:hAnsi="Tahoma" w:cs="Tahoma"/>
          <w:b/>
          <w:sz w:val="20"/>
          <w:szCs w:val="20"/>
        </w:rPr>
      </w:pPr>
    </w:p>
    <w:p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rsidTr="003A7EB2">
        <w:trPr>
          <w:trHeight w:val="816"/>
        </w:trPr>
        <w:tc>
          <w:tcPr>
            <w:tcW w:w="6993" w:type="dxa"/>
            <w:shd w:val="clear" w:color="auto" w:fill="auto"/>
          </w:tcPr>
          <w:p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765"/>
        </w:trPr>
        <w:tc>
          <w:tcPr>
            <w:tcW w:w="6993" w:type="dxa"/>
            <w:shd w:val="clear" w:color="auto" w:fill="auto"/>
          </w:tcPr>
          <w:p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900"/>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04"/>
        </w:trPr>
        <w:tc>
          <w:tcPr>
            <w:tcW w:w="6993" w:type="dxa"/>
            <w:shd w:val="clear" w:color="auto" w:fill="auto"/>
          </w:tcPr>
          <w:p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12"/>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rPr>
          <w:rFonts w:ascii="Tahoma" w:hAnsi="Tahoma" w:cs="Tahoma"/>
          <w:sz w:val="20"/>
          <w:szCs w:val="20"/>
        </w:rPr>
      </w:pPr>
      <w:r w:rsidRPr="00AA353A">
        <w:rPr>
          <w:rFonts w:ascii="Tahoma" w:hAnsi="Tahoma" w:cs="Tahoma"/>
          <w:sz w:val="20"/>
          <w:szCs w:val="20"/>
        </w:rPr>
        <w:t>М.П.</w:t>
      </w:r>
    </w:p>
    <w:p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Pr="00AA353A" w:rsidRDefault="003A7EB2" w:rsidP="003A7EB2">
      <w:pPr>
        <w:ind w:right="49"/>
        <w:outlineLvl w:val="0"/>
        <w:rPr>
          <w:rFonts w:ascii="Tahoma" w:hAnsi="Tahoma" w:cs="Tahoma"/>
          <w:b/>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761" w:rsidRDefault="00517761" w:rsidP="00AA353A">
      <w:pPr>
        <w:spacing w:after="0"/>
      </w:pPr>
      <w:r>
        <w:separator/>
      </w:r>
    </w:p>
  </w:endnote>
  <w:endnote w:type="continuationSeparator" w:id="0">
    <w:p w:rsidR="00517761" w:rsidRDefault="00517761"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761" w:rsidRDefault="00517761" w:rsidP="00AA353A">
      <w:pPr>
        <w:spacing w:after="0"/>
      </w:pPr>
      <w:r>
        <w:separator/>
      </w:r>
    </w:p>
  </w:footnote>
  <w:footnote w:type="continuationSeparator" w:id="0">
    <w:p w:rsidR="00517761" w:rsidRDefault="00517761"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10"/>
  </w:num>
  <w:num w:numId="10">
    <w:abstractNumId w:val="17"/>
  </w:num>
  <w:num w:numId="11">
    <w:abstractNumId w:val="13"/>
  </w:num>
  <w:num w:numId="12">
    <w:abstractNumId w:val="7"/>
  </w:num>
  <w:num w:numId="13">
    <w:abstractNumId w:val="16"/>
  </w:num>
  <w:num w:numId="14">
    <w:abstractNumId w:val="15"/>
  </w:num>
  <w:num w:numId="15">
    <w:abstractNumId w:val="11"/>
  </w:num>
  <w:num w:numId="16">
    <w:abstractNumId w:val="8"/>
  </w:num>
  <w:num w:numId="17">
    <w:abstractNumId w:val="9"/>
  </w:num>
  <w:num w:numId="18">
    <w:abstractNumId w:val="12"/>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134E34"/>
    <w:rsid w:val="001B4A74"/>
    <w:rsid w:val="001E1800"/>
    <w:rsid w:val="00215C35"/>
    <w:rsid w:val="002C12BB"/>
    <w:rsid w:val="00354DD5"/>
    <w:rsid w:val="00390785"/>
    <w:rsid w:val="003A7EB2"/>
    <w:rsid w:val="00467CA3"/>
    <w:rsid w:val="004A6DFA"/>
    <w:rsid w:val="00517761"/>
    <w:rsid w:val="005353D8"/>
    <w:rsid w:val="005A201E"/>
    <w:rsid w:val="0066386A"/>
    <w:rsid w:val="00720D68"/>
    <w:rsid w:val="007619CB"/>
    <w:rsid w:val="007672AE"/>
    <w:rsid w:val="00787738"/>
    <w:rsid w:val="00791DF4"/>
    <w:rsid w:val="007C0A86"/>
    <w:rsid w:val="007D1F19"/>
    <w:rsid w:val="0086466A"/>
    <w:rsid w:val="00920D53"/>
    <w:rsid w:val="00923C99"/>
    <w:rsid w:val="00951466"/>
    <w:rsid w:val="00974583"/>
    <w:rsid w:val="00A03A96"/>
    <w:rsid w:val="00A13A4B"/>
    <w:rsid w:val="00A66D8F"/>
    <w:rsid w:val="00AA353A"/>
    <w:rsid w:val="00B079E5"/>
    <w:rsid w:val="00B167B3"/>
    <w:rsid w:val="00B652E1"/>
    <w:rsid w:val="00B85488"/>
    <w:rsid w:val="00BA1EBE"/>
    <w:rsid w:val="00C375AB"/>
    <w:rsid w:val="00C93DA1"/>
    <w:rsid w:val="00CC5F0B"/>
    <w:rsid w:val="00D6314C"/>
    <w:rsid w:val="00D846C1"/>
    <w:rsid w:val="00DD0F65"/>
    <w:rsid w:val="00DE5AFE"/>
    <w:rsid w:val="00E03AD2"/>
    <w:rsid w:val="00E64A71"/>
    <w:rsid w:val="00E832CD"/>
    <w:rsid w:val="00F5045F"/>
    <w:rsid w:val="00F5469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E428"/>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upload/iblock/5b2/c6jz8ciqwz1qdjpmoowerxclynp0orl9/Obshchie-usloviya-dogovorov-s-15.05.2024.-Prilozhenie-1-po-PBiOT.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C64AA-9B86-41EE-97C5-A87749BB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12</Pages>
  <Words>2729</Words>
  <Characters>15556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Чистякова Анастасия Сергеевна</cp:lastModifiedBy>
  <cp:revision>31</cp:revision>
  <dcterms:created xsi:type="dcterms:W3CDTF">2023-04-21T05:55:00Z</dcterms:created>
  <dcterms:modified xsi:type="dcterms:W3CDTF">2025-02-05T08:28:00Z</dcterms:modified>
</cp:coreProperties>
</file>